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A937" w14:textId="0EBB4665" w:rsidR="008D62E1" w:rsidRDefault="008D62E1" w:rsidP="008D62E1">
      <w:r>
        <w:t xml:space="preserve">The </w:t>
      </w:r>
      <w:r w:rsidR="006E33E3">
        <w:t xml:space="preserve">following </w:t>
      </w:r>
      <w:r>
        <w:t>additional</w:t>
      </w:r>
      <w:r w:rsidRPr="008D62E1">
        <w:t xml:space="preserve"> files for the 2026 </w:t>
      </w:r>
      <w:r w:rsidR="008144FF">
        <w:t>Beaver Dam</w:t>
      </w:r>
      <w:r w:rsidRPr="008D62E1">
        <w:t xml:space="preserve"> Lake Permit Application can be accessed through the link</w:t>
      </w:r>
      <w:r w:rsidR="00470418">
        <w:t xml:space="preserve"> below</w:t>
      </w:r>
      <w:r w:rsidRPr="008D62E1">
        <w:t>:</w:t>
      </w:r>
    </w:p>
    <w:p w14:paraId="67E122F0" w14:textId="0842663F" w:rsidR="006E33E3" w:rsidRPr="006E33E3" w:rsidRDefault="004B71BF" w:rsidP="006E33E3">
      <w:r w:rsidRPr="004B71BF">
        <w:drawing>
          <wp:inline distT="0" distB="0" distL="0" distR="0" wp14:anchorId="765941F2" wp14:editId="5943D08E">
            <wp:extent cx="4724435" cy="4724435"/>
            <wp:effectExtent l="0" t="0" r="0" b="0"/>
            <wp:docPr id="841162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627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35" cy="472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DD960" w14:textId="77777777" w:rsidR="00575E13" w:rsidRPr="00575E13" w:rsidRDefault="00575E13" w:rsidP="00575E13">
      <w:hyperlink r:id="rId5" w:tgtFrame="_blank" w:history="1">
        <w:r w:rsidRPr="00575E13">
          <w:rPr>
            <w:rStyle w:val="Hyperlink"/>
          </w:rPr>
          <w:t>https://drive.google.com/drive/folders/1-XSpLvs2loq-QPtQn5Dh3jG4PPlvZ0_P?usp=sharing</w:t>
        </w:r>
      </w:hyperlink>
    </w:p>
    <w:p w14:paraId="451B9001" w14:textId="19A4CA4E" w:rsidR="003E1900" w:rsidRPr="008D62E1" w:rsidRDefault="003E1900" w:rsidP="008D62E1"/>
    <w:p w14:paraId="20C86279" w14:textId="77777777" w:rsidR="008D62E1" w:rsidRDefault="008D62E1"/>
    <w:sectPr w:rsidR="008D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E1"/>
    <w:rsid w:val="000969F9"/>
    <w:rsid w:val="000D71DE"/>
    <w:rsid w:val="003E1900"/>
    <w:rsid w:val="004229B2"/>
    <w:rsid w:val="00470418"/>
    <w:rsid w:val="004B1589"/>
    <w:rsid w:val="004B71BF"/>
    <w:rsid w:val="00575E13"/>
    <w:rsid w:val="006E33E3"/>
    <w:rsid w:val="008144FF"/>
    <w:rsid w:val="008B4AE5"/>
    <w:rsid w:val="008D62E1"/>
    <w:rsid w:val="009D48A9"/>
    <w:rsid w:val="00D10E53"/>
    <w:rsid w:val="00D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C952"/>
  <w15:chartTrackingRefBased/>
  <w15:docId w15:val="{7573032C-BD17-412A-B263-64E19C9F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2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33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drive.google.com/drive/folders/1-XSpLvs2loq-QPtQn5Dh3jG4PPlvZ0_P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2079A3CB955409A90F3F36452ED70" ma:contentTypeVersion="4" ma:contentTypeDescription="Create a new document." ma:contentTypeScope="" ma:versionID="2fc5c3062627f0cbe5aedec7232cdffd">
  <xsd:schema xmlns:xsd="http://www.w3.org/2001/XMLSchema" xmlns:xs="http://www.w3.org/2001/XMLSchema" xmlns:p="http://schemas.microsoft.com/office/2006/metadata/properties" xmlns:ns2="49199794-cca4-4fa3-a0c7-aae61687edef" targetNamespace="http://schemas.microsoft.com/office/2006/metadata/properties" ma:root="true" ma:fieldsID="6046acb2538b1d366f8791043e61ea00" ns2:_="">
    <xsd:import namespace="49199794-cca4-4fa3-a0c7-aae61687e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99794-cca4-4fa3-a0c7-aae61687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Document</p:Name>
  <p:Description>Purge</p:Description>
  <p:Statement/>
  <p:PolicyItems>
    <p:PolicyItem featureId="Microsoft.Office.RecordsManagement.PolicyFeatures.Expiration" staticId="0x010100CB762723962BED4C9F0840B55313948F|218335251" UniqueId="c733d652-4109-44a2-a159-25e9a3e8011c">
      <p:Name>Retention</p:Name>
      <p:Description>Automatic scheduling of content for processing, and performing a retention action on content that has reached its due date.</p:Description>
      <p:CustomData>
        <Schedules nextStageId="7">
          <Schedule type="Default">
            <stages>
              <data stageId="1" stageDeleted="true"/>
              <data stageId="2" stageDeleted="true"/>
              <data stageId="3">
                <formula id="Microsoft.Office.RecordsManagement.PolicyFeatures.Expiration.Formula.BuiltIn">
                  <number>10</number>
                  <property>DeleteOnDate</property>
                  <propertyId>0480998e-b745-42f5-a6dd-ab898c820064</propertyId>
                  <period>days</period>
                </formula>
                <action type="action" id="Microsoft.Office.RecordsManagement.PolicyFeatures.Expiration.Action.Delete"/>
              </data>
              <data stageId="4" stageDeleted="true"/>
              <data stageId="5" stageDeleted="true"/>
              <data stageId="6">
                <formula id="Microsoft.Office.RecordsManagement.PolicyFeatures.Expiration.Formula.BuiltIn">
                  <number>8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4DBB7-1F61-4912-8083-0D5DDB573FEA}"/>
</file>

<file path=customXml/itemProps2.xml><?xml version="1.0" encoding="utf-8"?>
<ds:datastoreItem xmlns:ds="http://schemas.openxmlformats.org/officeDocument/2006/customXml" ds:itemID="{D0DD2643-53F2-44C7-865F-C2F49C6D3B42}"/>
</file>

<file path=customXml/itemProps3.xml><?xml version="1.0" encoding="utf-8"?>
<ds:datastoreItem xmlns:ds="http://schemas.openxmlformats.org/officeDocument/2006/customXml" ds:itemID="{1AF3AAF4-0000-404C-806B-0656ABE986A5}"/>
</file>

<file path=customXml/itemProps4.xml><?xml version="1.0" encoding="utf-8"?>
<ds:datastoreItem xmlns:ds="http://schemas.openxmlformats.org/officeDocument/2006/customXml" ds:itemID="{E044EC63-9467-46C9-94E6-81EA3528B431}"/>
</file>

<file path=customXml/itemProps5.xml><?xml version="1.0" encoding="utf-8"?>
<ds:datastoreItem xmlns:ds="http://schemas.openxmlformats.org/officeDocument/2006/customXml" ds:itemID="{96F42867-48C6-4560-8A7E-F2090AC73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Attachments Link_Beaver Dam.docx</dc:title>
  <dc:subject/>
  <dc:creator>Christian Wahman</dc:creator>
  <cp:keywords/>
  <dc:description/>
  <cp:lastModifiedBy>Christian Wahman</cp:lastModifiedBy>
  <cp:revision>5</cp:revision>
  <dcterms:created xsi:type="dcterms:W3CDTF">2026-02-23T22:30:00Z</dcterms:created>
  <dcterms:modified xsi:type="dcterms:W3CDTF">2026-02-23T22:33:00Z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0x010100A9E2079A3CB955409A90F3F36452ED70</vt:lpwstr>
  </property>
  <property fmtid="{D5CDD505-2E9C-101B-9397-08002B2CF9AE}" pid="3" name="_dlc_policyId">
    <vt:lpwstr>0x010100CB762723962BED4C9F0840B55313948F|218335251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DeleteOnDate&lt;/property&gt;&lt;propertyId&gt;0480998e-b745-42f5-a6dd-ab898c820064&lt;/propertyId&gt;&lt;period&gt;days&lt;/period&gt;&lt;/formula&gt;</vt:lpwstr>
  </property>
  <property fmtid="{D5CDD505-2E9C-101B-9397-08002B2CF9AE}" pid="5" name="_dlc_DocIdItemGuid">
    <vt:lpwstr>398895bf-818e-4f7b-89fd-40da4a7b9908</vt:lpwstr>
  </property>
</Properties>
</file>